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6892" w14:textId="1A594BDA" w:rsidR="00CF4730" w:rsidRDefault="00D46732" w:rsidP="00D46732">
      <w:pPr>
        <w:ind w:left="-180"/>
        <w:rPr>
          <w:b/>
          <w:noProof/>
        </w:rPr>
      </w:pPr>
      <w:r>
        <w:rPr>
          <w:b/>
          <w:noProof/>
        </w:rPr>
        <w:drawing>
          <wp:inline distT="0" distB="0" distL="0" distR="0" wp14:anchorId="6EBF9DE5" wp14:editId="74D8652A">
            <wp:extent cx="7128933" cy="29703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709" cy="298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A6DB" w14:textId="77777777" w:rsidR="00CF4730" w:rsidRDefault="00CF4730" w:rsidP="00D46732">
      <w:pPr>
        <w:rPr>
          <w:b/>
          <w:bCs/>
          <w:sz w:val="32"/>
          <w:szCs w:val="32"/>
        </w:rPr>
      </w:pPr>
    </w:p>
    <w:p w14:paraId="0C9C38CF" w14:textId="1D12EBAB" w:rsidR="00690DF3" w:rsidRPr="00A24224" w:rsidRDefault="35CE413F" w:rsidP="00A24224">
      <w:pPr>
        <w:ind w:left="450"/>
        <w:jc w:val="center"/>
        <w:rPr>
          <w:b/>
          <w:bCs/>
          <w:sz w:val="32"/>
          <w:szCs w:val="32"/>
        </w:rPr>
      </w:pPr>
      <w:r w:rsidRPr="35CE413F">
        <w:rPr>
          <w:b/>
          <w:bCs/>
          <w:sz w:val="32"/>
          <w:szCs w:val="32"/>
        </w:rPr>
        <w:t>202</w:t>
      </w:r>
      <w:r w:rsidR="00CF4730">
        <w:rPr>
          <w:b/>
          <w:bCs/>
          <w:sz w:val="32"/>
          <w:szCs w:val="32"/>
        </w:rPr>
        <w:t>2</w:t>
      </w:r>
      <w:r w:rsidRPr="35CE413F">
        <w:rPr>
          <w:b/>
          <w:bCs/>
          <w:sz w:val="32"/>
          <w:szCs w:val="32"/>
        </w:rPr>
        <w:t xml:space="preserve"> </w:t>
      </w:r>
      <w:r w:rsidR="00DA4CC9">
        <w:rPr>
          <w:b/>
          <w:bCs/>
          <w:sz w:val="32"/>
          <w:szCs w:val="32"/>
        </w:rPr>
        <w:t>WATERLEAF</w:t>
      </w:r>
      <w:r w:rsidR="000C5467">
        <w:rPr>
          <w:b/>
          <w:bCs/>
          <w:sz w:val="32"/>
          <w:szCs w:val="32"/>
        </w:rPr>
        <w:t xml:space="preserve"> </w:t>
      </w:r>
      <w:r w:rsidR="000C5467" w:rsidRPr="00787C09">
        <w:rPr>
          <w:b/>
          <w:bCs/>
          <w:sz w:val="32"/>
          <w:szCs w:val="32"/>
          <w:u w:val="single"/>
        </w:rPr>
        <w:t>VIRTUAL</w:t>
      </w:r>
      <w:r w:rsidR="000C5467">
        <w:rPr>
          <w:b/>
          <w:bCs/>
          <w:sz w:val="32"/>
          <w:szCs w:val="32"/>
        </w:rPr>
        <w:t xml:space="preserve"> </w:t>
      </w:r>
      <w:r w:rsidRPr="35CE413F">
        <w:rPr>
          <w:b/>
          <w:bCs/>
          <w:sz w:val="32"/>
          <w:szCs w:val="32"/>
        </w:rPr>
        <w:t xml:space="preserve">BABY BOTTLE CAMPAIGN </w:t>
      </w:r>
    </w:p>
    <w:p w14:paraId="2A55A8CF" w14:textId="7F373302" w:rsidR="00DA4CC9" w:rsidRPr="00A24224" w:rsidRDefault="00970E1A" w:rsidP="00D46732">
      <w:pPr>
        <w:spacing w:line="240" w:lineRule="auto"/>
        <w:ind w:left="450"/>
        <w:rPr>
          <w:sz w:val="24"/>
          <w:szCs w:val="24"/>
        </w:rPr>
      </w:pPr>
      <w:bookmarkStart w:id="0" w:name="_Hlk492448492"/>
      <w:r w:rsidRPr="00A24224">
        <w:rPr>
          <w:b/>
          <w:bCs/>
          <w:noProof/>
          <w:sz w:val="24"/>
          <w:szCs w:val="24"/>
        </w:rPr>
        <w:t>NAME OF CHURCH</w:t>
      </w:r>
      <w:r w:rsidR="00CA75C9" w:rsidRPr="00A24224">
        <w:rPr>
          <w:noProof/>
          <w:sz w:val="24"/>
          <w:szCs w:val="24"/>
        </w:rPr>
        <w:t xml:space="preserve"> </w:t>
      </w:r>
      <w:r w:rsidR="000C5467" w:rsidRPr="00A24224">
        <w:rPr>
          <w:sz w:val="24"/>
          <w:szCs w:val="24"/>
        </w:rPr>
        <w:t>will</w:t>
      </w:r>
      <w:r w:rsidR="00EB3C60" w:rsidRPr="00A24224">
        <w:rPr>
          <w:sz w:val="24"/>
          <w:szCs w:val="24"/>
        </w:rPr>
        <w:t xml:space="preserve"> </w:t>
      </w:r>
      <w:r w:rsidR="00A24224">
        <w:rPr>
          <w:sz w:val="24"/>
          <w:szCs w:val="24"/>
        </w:rPr>
        <w:t>participate</w:t>
      </w:r>
      <w:r w:rsidR="002876B7" w:rsidRPr="00A24224">
        <w:rPr>
          <w:sz w:val="24"/>
          <w:szCs w:val="24"/>
        </w:rPr>
        <w:t xml:space="preserve"> in the </w:t>
      </w:r>
      <w:r w:rsidR="00FB4344" w:rsidRPr="00A24224">
        <w:rPr>
          <w:b/>
          <w:i/>
          <w:sz w:val="24"/>
          <w:szCs w:val="24"/>
        </w:rPr>
        <w:t>202</w:t>
      </w:r>
      <w:r w:rsidR="00CF4730" w:rsidRPr="00A24224">
        <w:rPr>
          <w:b/>
          <w:i/>
          <w:sz w:val="24"/>
          <w:szCs w:val="24"/>
        </w:rPr>
        <w:t>2</w:t>
      </w:r>
      <w:r w:rsidR="00FB4344" w:rsidRPr="00A24224">
        <w:rPr>
          <w:b/>
          <w:i/>
          <w:sz w:val="24"/>
          <w:szCs w:val="24"/>
        </w:rPr>
        <w:t xml:space="preserve"> </w:t>
      </w:r>
      <w:r w:rsidR="002B5932" w:rsidRPr="00A24224">
        <w:rPr>
          <w:b/>
          <w:bCs/>
          <w:i/>
          <w:sz w:val="24"/>
          <w:szCs w:val="24"/>
        </w:rPr>
        <w:t>Waterleaf</w:t>
      </w:r>
      <w:r w:rsidR="002876B7" w:rsidRPr="00A24224">
        <w:rPr>
          <w:i/>
          <w:sz w:val="24"/>
          <w:szCs w:val="24"/>
        </w:rPr>
        <w:t xml:space="preserve"> </w:t>
      </w:r>
      <w:r w:rsidR="002876B7" w:rsidRPr="00A24224">
        <w:rPr>
          <w:b/>
          <w:bCs/>
          <w:i/>
          <w:sz w:val="24"/>
          <w:szCs w:val="24"/>
        </w:rPr>
        <w:t>Virtual</w:t>
      </w:r>
      <w:r w:rsidR="00690DF3" w:rsidRPr="00A24224">
        <w:rPr>
          <w:b/>
          <w:bCs/>
          <w:i/>
          <w:sz w:val="24"/>
          <w:szCs w:val="24"/>
        </w:rPr>
        <w:t xml:space="preserve"> Baby Bottles for Life Campaign</w:t>
      </w:r>
      <w:r w:rsidR="00690DF3" w:rsidRPr="00A24224">
        <w:rPr>
          <w:b/>
          <w:bCs/>
          <w:sz w:val="24"/>
          <w:szCs w:val="24"/>
        </w:rPr>
        <w:t xml:space="preserve"> </w:t>
      </w:r>
      <w:r w:rsidR="00690DF3" w:rsidRPr="00A24224">
        <w:rPr>
          <w:sz w:val="24"/>
          <w:szCs w:val="24"/>
        </w:rPr>
        <w:t>to benefit, support</w:t>
      </w:r>
      <w:r w:rsidR="00A24224">
        <w:rPr>
          <w:sz w:val="24"/>
          <w:szCs w:val="24"/>
        </w:rPr>
        <w:t xml:space="preserve">, </w:t>
      </w:r>
      <w:r w:rsidR="00690DF3" w:rsidRPr="00A24224">
        <w:rPr>
          <w:sz w:val="24"/>
          <w:szCs w:val="24"/>
        </w:rPr>
        <w:t>and educate pregnant women facing crisis or unintended pregnancies</w:t>
      </w:r>
      <w:r w:rsidR="002269A3" w:rsidRPr="00A24224">
        <w:rPr>
          <w:sz w:val="24"/>
          <w:szCs w:val="24"/>
        </w:rPr>
        <w:t>.</w:t>
      </w:r>
      <w:r w:rsidR="005E237B" w:rsidRPr="00A24224">
        <w:rPr>
          <w:sz w:val="24"/>
          <w:szCs w:val="24"/>
        </w:rPr>
        <w:t xml:space="preserve"> </w:t>
      </w:r>
      <w:r w:rsidR="00690DF3" w:rsidRPr="00A24224">
        <w:rPr>
          <w:sz w:val="24"/>
          <w:szCs w:val="24"/>
        </w:rPr>
        <w:t>The funds</w:t>
      </w:r>
      <w:r w:rsidR="00F90C88" w:rsidRPr="00A24224">
        <w:rPr>
          <w:sz w:val="24"/>
          <w:szCs w:val="24"/>
        </w:rPr>
        <w:t xml:space="preserve"> </w:t>
      </w:r>
      <w:r w:rsidR="00690DF3" w:rsidRPr="00A24224">
        <w:rPr>
          <w:sz w:val="24"/>
          <w:szCs w:val="24"/>
        </w:rPr>
        <w:t>collected support the</w:t>
      </w:r>
      <w:r w:rsidR="00D76020" w:rsidRPr="00A24224">
        <w:rPr>
          <w:sz w:val="24"/>
          <w:szCs w:val="24"/>
        </w:rPr>
        <w:t xml:space="preserve"> life-affirming</w:t>
      </w:r>
      <w:r w:rsidR="00690DF3" w:rsidRPr="00A24224">
        <w:rPr>
          <w:sz w:val="24"/>
          <w:szCs w:val="24"/>
        </w:rPr>
        <w:t xml:space="preserve"> programs and services of the Waterleaf Medical Clinic </w:t>
      </w:r>
      <w:r w:rsidR="00DB727E" w:rsidRPr="00A24224">
        <w:rPr>
          <w:sz w:val="24"/>
          <w:szCs w:val="24"/>
        </w:rPr>
        <w:t>and</w:t>
      </w:r>
      <w:r w:rsidR="00D76020" w:rsidRPr="00A24224">
        <w:rPr>
          <w:sz w:val="24"/>
          <w:szCs w:val="24"/>
        </w:rPr>
        <w:t xml:space="preserve"> their Aspire</w:t>
      </w:r>
      <w:r w:rsidR="00DB727E" w:rsidRPr="00A24224">
        <w:rPr>
          <w:sz w:val="24"/>
          <w:szCs w:val="24"/>
        </w:rPr>
        <w:t xml:space="preserve"> </w:t>
      </w:r>
      <w:r w:rsidR="00690DF3" w:rsidRPr="00A24224">
        <w:rPr>
          <w:sz w:val="24"/>
          <w:szCs w:val="24"/>
        </w:rPr>
        <w:t xml:space="preserve">Education </w:t>
      </w:r>
      <w:r w:rsidR="000413E8">
        <w:rPr>
          <w:sz w:val="24"/>
          <w:szCs w:val="24"/>
        </w:rPr>
        <w:t xml:space="preserve">&amp; </w:t>
      </w:r>
      <w:r w:rsidR="00690DF3" w:rsidRPr="00A24224">
        <w:rPr>
          <w:sz w:val="24"/>
          <w:szCs w:val="24"/>
        </w:rPr>
        <w:t>Resource Center</w:t>
      </w:r>
      <w:r w:rsidR="00DB727E" w:rsidRPr="00A24224">
        <w:rPr>
          <w:sz w:val="24"/>
          <w:szCs w:val="24"/>
        </w:rPr>
        <w:t xml:space="preserve"> located</w:t>
      </w:r>
      <w:r w:rsidR="00690DF3" w:rsidRPr="00A24224">
        <w:rPr>
          <w:sz w:val="24"/>
          <w:szCs w:val="24"/>
        </w:rPr>
        <w:t xml:space="preserve"> in </w:t>
      </w:r>
      <w:r w:rsidR="00DB727E" w:rsidRPr="00A24224">
        <w:rPr>
          <w:sz w:val="24"/>
          <w:szCs w:val="24"/>
        </w:rPr>
        <w:t>Auror</w:t>
      </w:r>
      <w:r w:rsidR="000413E8">
        <w:rPr>
          <w:sz w:val="24"/>
          <w:szCs w:val="24"/>
        </w:rPr>
        <w:t>a, Illinois</w:t>
      </w:r>
      <w:r w:rsidR="00690DF3" w:rsidRPr="00A24224">
        <w:rPr>
          <w:sz w:val="24"/>
          <w:szCs w:val="24"/>
        </w:rPr>
        <w:t xml:space="preserve">.  </w:t>
      </w:r>
      <w:r w:rsidR="00997082" w:rsidRPr="00A24224">
        <w:rPr>
          <w:sz w:val="24"/>
          <w:szCs w:val="24"/>
        </w:rPr>
        <w:t xml:space="preserve"> </w:t>
      </w:r>
      <w:r w:rsidR="00515613" w:rsidRPr="00A24224">
        <w:rPr>
          <w:sz w:val="24"/>
          <w:szCs w:val="24"/>
        </w:rPr>
        <w:t xml:space="preserve">Participation is </w:t>
      </w:r>
      <w:r w:rsidR="005815A3" w:rsidRPr="00A24224">
        <w:rPr>
          <w:sz w:val="24"/>
          <w:szCs w:val="24"/>
        </w:rPr>
        <w:t>easy</w:t>
      </w:r>
      <w:r w:rsidR="00DA4CC9" w:rsidRPr="00A24224">
        <w:rPr>
          <w:sz w:val="24"/>
          <w:szCs w:val="24"/>
        </w:rPr>
        <w:t xml:space="preserve">: </w:t>
      </w:r>
    </w:p>
    <w:bookmarkEnd w:id="0"/>
    <w:p w14:paraId="1905A342" w14:textId="41E4BD19" w:rsidR="00F742F1" w:rsidRPr="00A24224" w:rsidRDefault="00DA4CC9" w:rsidP="00D46732">
      <w:pPr>
        <w:pStyle w:val="ListParagraph"/>
        <w:numPr>
          <w:ilvl w:val="0"/>
          <w:numId w:val="1"/>
        </w:numPr>
        <w:ind w:left="1260" w:hanging="270"/>
        <w:rPr>
          <w:sz w:val="24"/>
          <w:szCs w:val="24"/>
        </w:rPr>
      </w:pPr>
      <w:r w:rsidRPr="00A24224">
        <w:rPr>
          <w:b/>
          <w:sz w:val="24"/>
          <w:szCs w:val="24"/>
          <w:u w:val="single"/>
        </w:rPr>
        <w:t xml:space="preserve">DONATE </w:t>
      </w:r>
      <w:r w:rsidR="00970E1A" w:rsidRPr="00A24224">
        <w:rPr>
          <w:b/>
          <w:sz w:val="24"/>
          <w:szCs w:val="24"/>
          <w:u w:val="single"/>
        </w:rPr>
        <w:t>ONLINE</w:t>
      </w:r>
      <w:r w:rsidRPr="00A24224">
        <w:rPr>
          <w:b/>
          <w:sz w:val="24"/>
          <w:szCs w:val="24"/>
          <w:u w:val="single"/>
        </w:rPr>
        <w:t>:</w:t>
      </w:r>
      <w:r w:rsidRPr="00A24224">
        <w:rPr>
          <w:sz w:val="24"/>
          <w:szCs w:val="24"/>
        </w:rPr>
        <w:t xml:space="preserve">  </w:t>
      </w:r>
      <w:r w:rsidR="35CE413F" w:rsidRPr="00A24224">
        <w:rPr>
          <w:sz w:val="24"/>
          <w:szCs w:val="24"/>
        </w:rPr>
        <w:t xml:space="preserve">  </w:t>
      </w:r>
      <w:r w:rsidR="00F742F1" w:rsidRPr="00A24224">
        <w:rPr>
          <w:i/>
          <w:sz w:val="24"/>
          <w:szCs w:val="24"/>
        </w:rPr>
        <w:t>Make your secure donation by selecti</w:t>
      </w:r>
      <w:r w:rsidR="000413E8">
        <w:rPr>
          <w:i/>
          <w:sz w:val="24"/>
          <w:szCs w:val="24"/>
        </w:rPr>
        <w:t>ng</w:t>
      </w:r>
      <w:r w:rsidR="00F742F1" w:rsidRPr="00A24224">
        <w:rPr>
          <w:i/>
          <w:sz w:val="24"/>
          <w:szCs w:val="24"/>
        </w:rPr>
        <w:t xml:space="preserve"> your church at: </w:t>
      </w:r>
      <w:r w:rsidR="00F742F1" w:rsidRPr="00A24224">
        <w:rPr>
          <w:sz w:val="24"/>
          <w:szCs w:val="24"/>
        </w:rPr>
        <w:t xml:space="preserve"> </w:t>
      </w:r>
      <w:hyperlink r:id="rId8" w:history="1">
        <w:r w:rsidR="00F742F1" w:rsidRPr="00A24224">
          <w:rPr>
            <w:rStyle w:val="Hyperlink"/>
            <w:i/>
            <w:sz w:val="24"/>
            <w:szCs w:val="24"/>
          </w:rPr>
          <w:t>https://waterleafwomenscenter-bloom.kindful.com/causes</w:t>
        </w:r>
      </w:hyperlink>
      <w:r w:rsidR="00F742F1" w:rsidRPr="00A24224">
        <w:rPr>
          <w:i/>
          <w:sz w:val="24"/>
          <w:szCs w:val="24"/>
        </w:rPr>
        <w:t xml:space="preserve"> </w:t>
      </w:r>
    </w:p>
    <w:p w14:paraId="15667FB1" w14:textId="77777777" w:rsidR="00F742F1" w:rsidRPr="00A24224" w:rsidRDefault="00F742F1" w:rsidP="00D46732">
      <w:pPr>
        <w:pStyle w:val="ListParagraph"/>
        <w:ind w:left="1260" w:hanging="270"/>
        <w:rPr>
          <w:b/>
          <w:bCs/>
          <w:i/>
          <w:iCs/>
          <w:sz w:val="24"/>
          <w:szCs w:val="24"/>
        </w:rPr>
      </w:pPr>
    </w:p>
    <w:p w14:paraId="245A77B7" w14:textId="217B36DE" w:rsidR="002B5932" w:rsidRPr="00A24224" w:rsidRDefault="00DA4CC9" w:rsidP="00D46732">
      <w:pPr>
        <w:pStyle w:val="ListParagraph"/>
        <w:numPr>
          <w:ilvl w:val="0"/>
          <w:numId w:val="1"/>
        </w:numPr>
        <w:ind w:left="1260" w:hanging="270"/>
        <w:rPr>
          <w:b/>
          <w:bCs/>
          <w:i/>
          <w:iCs/>
          <w:sz w:val="24"/>
          <w:szCs w:val="24"/>
        </w:rPr>
      </w:pPr>
      <w:r w:rsidRPr="00A24224">
        <w:rPr>
          <w:b/>
          <w:i/>
          <w:iCs/>
          <w:sz w:val="24"/>
          <w:szCs w:val="24"/>
          <w:u w:val="single"/>
        </w:rPr>
        <w:t>DONATION ENVELOPES:</w:t>
      </w:r>
      <w:r w:rsidRPr="00A24224">
        <w:rPr>
          <w:i/>
          <w:iCs/>
          <w:sz w:val="24"/>
          <w:szCs w:val="24"/>
        </w:rPr>
        <w:t xml:space="preserve"> </w:t>
      </w:r>
      <w:r w:rsidR="35CE413F" w:rsidRPr="00A24224">
        <w:rPr>
          <w:i/>
          <w:iCs/>
          <w:sz w:val="24"/>
          <w:szCs w:val="24"/>
        </w:rPr>
        <w:t xml:space="preserve">Envelopes for those wishing to donate by cash or check will be available in the church on the table by the exit or on the Respect Life Table. </w:t>
      </w:r>
      <w:r w:rsidR="00A24224">
        <w:rPr>
          <w:i/>
          <w:iCs/>
          <w:sz w:val="24"/>
          <w:szCs w:val="24"/>
        </w:rPr>
        <w:t>(Please make checks payable to Waterleaf.) Envelopes</w:t>
      </w:r>
      <w:r w:rsidR="35CE413F" w:rsidRPr="00A24224">
        <w:rPr>
          <w:i/>
          <w:iCs/>
          <w:sz w:val="24"/>
          <w:szCs w:val="24"/>
        </w:rPr>
        <w:t xml:space="preserve"> can be placed in the offertory collection basket when filled. </w:t>
      </w:r>
      <w:r w:rsidR="00970E1A" w:rsidRPr="00A24224">
        <w:rPr>
          <w:i/>
          <w:iCs/>
          <w:sz w:val="24"/>
          <w:szCs w:val="24"/>
        </w:rPr>
        <w:t xml:space="preserve"> </w:t>
      </w:r>
      <w:r w:rsidR="00970E1A" w:rsidRPr="00A24224">
        <w:rPr>
          <w:b/>
          <w:bCs/>
          <w:i/>
          <w:iCs/>
          <w:sz w:val="24"/>
          <w:szCs w:val="24"/>
        </w:rPr>
        <w:t>NOTE: OPTIONAL FOR SOME CHURCHES. DO NOT INCLUDE WITH ALL CHURCHES.</w:t>
      </w:r>
    </w:p>
    <w:p w14:paraId="2654E6C8" w14:textId="3944A40A" w:rsidR="00895CAA" w:rsidRPr="00A24224" w:rsidRDefault="35CE413F" w:rsidP="00D46732">
      <w:pPr>
        <w:ind w:left="450"/>
        <w:rPr>
          <w:sz w:val="24"/>
          <w:szCs w:val="24"/>
        </w:rPr>
      </w:pPr>
      <w:r w:rsidRPr="00A24224">
        <w:rPr>
          <w:sz w:val="24"/>
          <w:szCs w:val="24"/>
        </w:rPr>
        <w:t xml:space="preserve">The Virtual Campaign runs </w:t>
      </w:r>
      <w:r w:rsidR="00FB4344" w:rsidRPr="00A24224">
        <w:rPr>
          <w:sz w:val="24"/>
          <w:szCs w:val="24"/>
        </w:rPr>
        <w:t>_______________</w:t>
      </w:r>
      <w:r w:rsidRPr="00A24224">
        <w:rPr>
          <w:sz w:val="24"/>
          <w:szCs w:val="24"/>
        </w:rPr>
        <w:t xml:space="preserve">.  </w:t>
      </w:r>
      <w:r w:rsidRPr="00A24224">
        <w:rPr>
          <w:b/>
          <w:bCs/>
          <w:sz w:val="24"/>
          <w:szCs w:val="24"/>
        </w:rPr>
        <w:t xml:space="preserve"> </w:t>
      </w:r>
      <w:r w:rsidRPr="00A24224">
        <w:rPr>
          <w:sz w:val="24"/>
          <w:szCs w:val="24"/>
        </w:rPr>
        <w:t>Your donation,</w:t>
      </w:r>
      <w:r w:rsidRPr="00A24224">
        <w:rPr>
          <w:b/>
          <w:bCs/>
          <w:sz w:val="24"/>
          <w:szCs w:val="24"/>
        </w:rPr>
        <w:t xml:space="preserve"> in any amount, </w:t>
      </w:r>
      <w:r w:rsidRPr="00A24224">
        <w:rPr>
          <w:sz w:val="24"/>
          <w:szCs w:val="24"/>
        </w:rPr>
        <w:t xml:space="preserve">helps Waterleaf provide </w:t>
      </w:r>
      <w:r w:rsidR="00FB4344" w:rsidRPr="00A24224">
        <w:rPr>
          <w:sz w:val="24"/>
          <w:szCs w:val="24"/>
        </w:rPr>
        <w:t xml:space="preserve">free </w:t>
      </w:r>
      <w:r w:rsidRPr="00A24224">
        <w:rPr>
          <w:sz w:val="24"/>
          <w:szCs w:val="24"/>
        </w:rPr>
        <w:t xml:space="preserve">life-affirming programs and services.  </w:t>
      </w:r>
      <w:r w:rsidR="00AE44C9">
        <w:rPr>
          <w:sz w:val="24"/>
          <w:szCs w:val="24"/>
        </w:rPr>
        <w:t>For more information about Waterleaf, please visit their websites listed below, or call them at (630) 701-6270. Help give the gift of life, love, and hope!</w:t>
      </w:r>
    </w:p>
    <w:p w14:paraId="2FFB573D" w14:textId="6A9977D0" w:rsidR="00895CAA" w:rsidRDefault="00895CAA" w:rsidP="00D46732">
      <w:r>
        <w:t xml:space="preserve">    </w:t>
      </w:r>
    </w:p>
    <w:p w14:paraId="49D0B442" w14:textId="71B90AF4" w:rsidR="00A24224" w:rsidRPr="00A24224" w:rsidRDefault="00A24224" w:rsidP="00A24224"/>
    <w:p w14:paraId="28BCB1E9" w14:textId="7C6BB2DD" w:rsidR="00A24224" w:rsidRPr="00A24224" w:rsidRDefault="00A24224" w:rsidP="00A24224"/>
    <w:p w14:paraId="6C8AF209" w14:textId="4AB9B5C1" w:rsidR="00A24224" w:rsidRPr="00A24224" w:rsidRDefault="00A24224" w:rsidP="00A24224">
      <w:r>
        <w:rPr>
          <w:noProof/>
        </w:rPr>
        <w:drawing>
          <wp:anchor distT="0" distB="0" distL="114300" distR="114300" simplePos="0" relativeHeight="251660288" behindDoc="0" locked="0" layoutInCell="1" allowOverlap="1" wp14:anchorId="23F40753" wp14:editId="2C4E783B">
            <wp:simplePos x="0" y="0"/>
            <wp:positionH relativeFrom="margin">
              <wp:posOffset>2159635</wp:posOffset>
            </wp:positionH>
            <wp:positionV relativeFrom="margin">
              <wp:posOffset>7939405</wp:posOffset>
            </wp:positionV>
            <wp:extent cx="2686050" cy="892810"/>
            <wp:effectExtent l="0" t="0" r="635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485CE" w14:textId="64BE2878" w:rsidR="00A24224" w:rsidRPr="00A24224" w:rsidRDefault="00A24224" w:rsidP="00A24224"/>
    <w:p w14:paraId="6E236E5D" w14:textId="64BE2878" w:rsidR="00A24224" w:rsidRPr="00A24224" w:rsidRDefault="00A24224" w:rsidP="00A24224">
      <w:pPr>
        <w:tabs>
          <w:tab w:val="left" w:pos="6507"/>
        </w:tabs>
      </w:pPr>
      <w:r>
        <w:tab/>
      </w:r>
    </w:p>
    <w:sectPr w:rsidR="00A24224" w:rsidRPr="00A24224" w:rsidSect="000413E8">
      <w:footerReference w:type="default" r:id="rId10"/>
      <w:pgSz w:w="12240" w:h="15840"/>
      <w:pgMar w:top="450" w:right="1170" w:bottom="102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85FE" w14:textId="77777777" w:rsidR="00A359D8" w:rsidRDefault="00A359D8" w:rsidP="00A24224">
      <w:pPr>
        <w:spacing w:after="0" w:line="240" w:lineRule="auto"/>
      </w:pPr>
      <w:r>
        <w:separator/>
      </w:r>
    </w:p>
  </w:endnote>
  <w:endnote w:type="continuationSeparator" w:id="0">
    <w:p w14:paraId="42C157EA" w14:textId="77777777" w:rsidR="00A359D8" w:rsidRDefault="00A359D8" w:rsidP="00A2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663" w14:textId="04AD1977" w:rsidR="00A24224" w:rsidRPr="00A24224" w:rsidRDefault="00A24224" w:rsidP="000413E8">
    <w:pPr>
      <w:spacing w:after="0" w:line="240" w:lineRule="auto"/>
      <w:ind w:right="-450"/>
      <w:jc w:val="both"/>
      <w:rPr>
        <w:rFonts w:ascii="Times New Roman" w:eastAsia="Times New Roman" w:hAnsi="Times New Roman" w:cs="Times New Roman"/>
        <w:i/>
        <w:iCs/>
        <w:color w:val="346976"/>
        <w:sz w:val="24"/>
        <w:szCs w:val="24"/>
      </w:rPr>
    </w:pPr>
    <w:r w:rsidRPr="00A24224">
      <w:rPr>
        <w:rFonts w:ascii="Times New Roman" w:eastAsia="Times New Roman" w:hAnsi="Times New Roman" w:cs="Times New Roman"/>
        <w:i/>
        <w:iCs/>
        <w:color w:val="346976"/>
        <w:sz w:val="24"/>
        <w:szCs w:val="24"/>
      </w:rPr>
      <w:t>Waterleaf Women’s Center is a non-profit 501(c)(3) pregnancy assistance and resource center, providing an array of comprehensive services. To learn more about Waterleaf, please visit</w:t>
    </w:r>
    <w:r w:rsidR="000413E8">
      <w:rPr>
        <w:rFonts w:ascii="Times New Roman" w:eastAsia="Times New Roman" w:hAnsi="Times New Roman" w:cs="Times New Roman"/>
        <w:i/>
        <w:iCs/>
        <w:color w:val="346976"/>
        <w:sz w:val="24"/>
        <w:szCs w:val="24"/>
      </w:rPr>
      <w:t xml:space="preserve"> </w:t>
    </w:r>
    <w:r w:rsidRPr="00A24224">
      <w:rPr>
        <w:rFonts w:ascii="Times New Roman" w:eastAsia="Times New Roman" w:hAnsi="Times New Roman" w:cs="Times New Roman"/>
        <w:i/>
        <w:iCs/>
        <w:color w:val="346976"/>
        <w:sz w:val="24"/>
        <w:szCs w:val="24"/>
      </w:rPr>
      <w:t xml:space="preserve">Waterleaf.org, or visit </w:t>
    </w:r>
    <w:r w:rsidR="000413E8">
      <w:rPr>
        <w:rFonts w:ascii="Times New Roman" w:eastAsia="Times New Roman" w:hAnsi="Times New Roman" w:cs="Times New Roman"/>
        <w:i/>
        <w:iCs/>
        <w:color w:val="346976"/>
        <w:sz w:val="24"/>
        <w:szCs w:val="24"/>
      </w:rPr>
      <w:t>the Waterleaf</w:t>
    </w:r>
    <w:r w:rsidRPr="00A24224">
      <w:rPr>
        <w:rFonts w:ascii="Times New Roman" w:eastAsia="Times New Roman" w:hAnsi="Times New Roman" w:cs="Times New Roman"/>
        <w:i/>
        <w:iCs/>
        <w:color w:val="346976"/>
        <w:sz w:val="24"/>
        <w:szCs w:val="24"/>
      </w:rPr>
      <w:t xml:space="preserve"> donor website at OneChoiceOneLife.com.</w:t>
    </w:r>
  </w:p>
  <w:p w14:paraId="5FF271A1" w14:textId="77777777" w:rsidR="00A24224" w:rsidRDefault="00A24224" w:rsidP="000413E8">
    <w:pPr>
      <w:pStyle w:val="Footer"/>
      <w:ind w:right="-45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921F" w14:textId="77777777" w:rsidR="00A359D8" w:rsidRDefault="00A359D8" w:rsidP="00A24224">
      <w:pPr>
        <w:spacing w:after="0" w:line="240" w:lineRule="auto"/>
      </w:pPr>
      <w:r>
        <w:separator/>
      </w:r>
    </w:p>
  </w:footnote>
  <w:footnote w:type="continuationSeparator" w:id="0">
    <w:p w14:paraId="13D206ED" w14:textId="77777777" w:rsidR="00A359D8" w:rsidRDefault="00A359D8" w:rsidP="00A2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1549"/>
    <w:multiLevelType w:val="hybridMultilevel"/>
    <w:tmpl w:val="FD4620F8"/>
    <w:lvl w:ilvl="0" w:tplc="272AF27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F3"/>
    <w:rsid w:val="000348B4"/>
    <w:rsid w:val="000413E8"/>
    <w:rsid w:val="000436AA"/>
    <w:rsid w:val="0006674B"/>
    <w:rsid w:val="00087E11"/>
    <w:rsid w:val="000C5467"/>
    <w:rsid w:val="000C5E4D"/>
    <w:rsid w:val="00152ED0"/>
    <w:rsid w:val="00220A14"/>
    <w:rsid w:val="002269A3"/>
    <w:rsid w:val="002876B7"/>
    <w:rsid w:val="002B5932"/>
    <w:rsid w:val="00326030"/>
    <w:rsid w:val="0036627E"/>
    <w:rsid w:val="00422839"/>
    <w:rsid w:val="00442B1D"/>
    <w:rsid w:val="00515613"/>
    <w:rsid w:val="005805A8"/>
    <w:rsid w:val="005815A3"/>
    <w:rsid w:val="005E237B"/>
    <w:rsid w:val="00605F99"/>
    <w:rsid w:val="00690DF3"/>
    <w:rsid w:val="006E6003"/>
    <w:rsid w:val="00787C09"/>
    <w:rsid w:val="00890603"/>
    <w:rsid w:val="00891324"/>
    <w:rsid w:val="00892BB9"/>
    <w:rsid w:val="00895CAA"/>
    <w:rsid w:val="008A5CA5"/>
    <w:rsid w:val="008E6B11"/>
    <w:rsid w:val="0095267D"/>
    <w:rsid w:val="00966ADB"/>
    <w:rsid w:val="00970E1A"/>
    <w:rsid w:val="00997082"/>
    <w:rsid w:val="009B375C"/>
    <w:rsid w:val="00A1524C"/>
    <w:rsid w:val="00A24224"/>
    <w:rsid w:val="00A359D8"/>
    <w:rsid w:val="00A542A0"/>
    <w:rsid w:val="00AB047F"/>
    <w:rsid w:val="00AE44C9"/>
    <w:rsid w:val="00B21994"/>
    <w:rsid w:val="00B27D2B"/>
    <w:rsid w:val="00B46905"/>
    <w:rsid w:val="00B6641A"/>
    <w:rsid w:val="00C3096D"/>
    <w:rsid w:val="00C758ED"/>
    <w:rsid w:val="00CA0850"/>
    <w:rsid w:val="00CA75C9"/>
    <w:rsid w:val="00CE7BAD"/>
    <w:rsid w:val="00CF4730"/>
    <w:rsid w:val="00D41788"/>
    <w:rsid w:val="00D46732"/>
    <w:rsid w:val="00D76020"/>
    <w:rsid w:val="00DA4CC9"/>
    <w:rsid w:val="00DB727E"/>
    <w:rsid w:val="00E04D5D"/>
    <w:rsid w:val="00E20A72"/>
    <w:rsid w:val="00EB3C60"/>
    <w:rsid w:val="00ED5660"/>
    <w:rsid w:val="00F742F1"/>
    <w:rsid w:val="00F87BC0"/>
    <w:rsid w:val="00F90C88"/>
    <w:rsid w:val="00FB4344"/>
    <w:rsid w:val="2EA90341"/>
    <w:rsid w:val="34808956"/>
    <w:rsid w:val="35CE413F"/>
    <w:rsid w:val="39BAAB01"/>
    <w:rsid w:val="6B33D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8956"/>
  <w15:chartTrackingRefBased/>
  <w15:docId w15:val="{C56B4C80-9182-4F59-B2A2-AB5274D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8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24"/>
  </w:style>
  <w:style w:type="paragraph" w:styleId="Footer">
    <w:name w:val="footer"/>
    <w:basedOn w:val="Normal"/>
    <w:link w:val="FooterChar"/>
    <w:uiPriority w:val="99"/>
    <w:unhideWhenUsed/>
    <w:rsid w:val="00A2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24"/>
  </w:style>
  <w:style w:type="character" w:customStyle="1" w:styleId="jsgrdq">
    <w:name w:val="jsgrdq"/>
    <w:basedOn w:val="DefaultParagraphFont"/>
    <w:rsid w:val="00A2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leafwomenscenter-bloom.kindful.com/cau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wojcik</dc:creator>
  <cp:keywords/>
  <dc:description/>
  <cp:lastModifiedBy>B Enright</cp:lastModifiedBy>
  <cp:revision>3</cp:revision>
  <cp:lastPrinted>2022-02-12T15:49:00Z</cp:lastPrinted>
  <dcterms:created xsi:type="dcterms:W3CDTF">2022-02-12T15:53:00Z</dcterms:created>
  <dcterms:modified xsi:type="dcterms:W3CDTF">2022-02-12T16:03:00Z</dcterms:modified>
</cp:coreProperties>
</file>